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E3CBD" w14:textId="12E8BF5F" w:rsidR="006E5D65" w:rsidRDefault="00CD6897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EF74B4">
        <w:rPr>
          <w:rFonts w:ascii="Corbel" w:hAnsi="Corbel"/>
          <w:bCs/>
          <w:i/>
        </w:rPr>
        <w:t>Załącznik nr 1.5 do Zarządzenia Rektora UR nr 61/2025</w:t>
      </w:r>
    </w:p>
    <w:p w14:paraId="64A92658" w14:textId="77777777" w:rsidR="00EF74B4" w:rsidRPr="00E960BB" w:rsidRDefault="00EF74B4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0C5D1127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6F4F1E2" w14:textId="58C6D1F6" w:rsidR="00EF494E" w:rsidRDefault="0071620A" w:rsidP="00EF494E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98200B">
        <w:rPr>
          <w:rFonts w:ascii="Corbel" w:hAnsi="Corbel"/>
          <w:b/>
          <w:smallCaps/>
          <w:sz w:val="24"/>
          <w:szCs w:val="24"/>
        </w:rPr>
        <w:t>kształcenia</w:t>
      </w:r>
      <w:r w:rsidR="00DC6D0C" w:rsidRPr="0098200B">
        <w:rPr>
          <w:rFonts w:ascii="Corbel" w:hAnsi="Corbel"/>
          <w:i/>
          <w:smallCaps/>
          <w:sz w:val="24"/>
          <w:szCs w:val="24"/>
        </w:rPr>
        <w:t xml:space="preserve"> </w:t>
      </w:r>
      <w:r w:rsidR="00E71F44">
        <w:rPr>
          <w:rFonts w:ascii="Corbel" w:hAnsi="Corbel"/>
          <w:i/>
          <w:smallCaps/>
          <w:sz w:val="24"/>
          <w:szCs w:val="24"/>
        </w:rPr>
        <w:t>202</w:t>
      </w:r>
      <w:r w:rsidR="001E3511">
        <w:rPr>
          <w:rFonts w:ascii="Corbel" w:hAnsi="Corbel"/>
          <w:i/>
          <w:smallCaps/>
          <w:sz w:val="24"/>
          <w:szCs w:val="24"/>
        </w:rPr>
        <w:t>5</w:t>
      </w:r>
      <w:r w:rsidR="00E71F44">
        <w:rPr>
          <w:rFonts w:ascii="Corbel" w:hAnsi="Corbel"/>
          <w:i/>
          <w:smallCaps/>
          <w:sz w:val="24"/>
          <w:szCs w:val="24"/>
        </w:rPr>
        <w:t>-202</w:t>
      </w:r>
      <w:r w:rsidR="001E3511">
        <w:rPr>
          <w:rFonts w:ascii="Corbel" w:hAnsi="Corbel"/>
          <w:i/>
          <w:smallCaps/>
          <w:sz w:val="24"/>
          <w:szCs w:val="24"/>
        </w:rPr>
        <w:t>8</w:t>
      </w:r>
    </w:p>
    <w:p w14:paraId="6967CD9F" w14:textId="5E095454" w:rsidR="0085747A" w:rsidRDefault="0085747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</w:p>
    <w:p w14:paraId="44B528CF" w14:textId="12ECBD19" w:rsidR="00445970" w:rsidRPr="00EA4832" w:rsidRDefault="00445970" w:rsidP="00A93C0F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98200B">
        <w:rPr>
          <w:rFonts w:ascii="Corbel" w:hAnsi="Corbel"/>
          <w:sz w:val="20"/>
          <w:szCs w:val="20"/>
        </w:rPr>
        <w:t>202</w:t>
      </w:r>
      <w:r w:rsidR="001E3511">
        <w:rPr>
          <w:rFonts w:ascii="Corbel" w:hAnsi="Corbel"/>
          <w:sz w:val="20"/>
          <w:szCs w:val="20"/>
        </w:rPr>
        <w:t>6</w:t>
      </w:r>
      <w:r w:rsidR="0098200B">
        <w:rPr>
          <w:rFonts w:ascii="Corbel" w:hAnsi="Corbel"/>
          <w:sz w:val="20"/>
          <w:szCs w:val="20"/>
        </w:rPr>
        <w:t>-202</w:t>
      </w:r>
      <w:r w:rsidR="001E3511">
        <w:rPr>
          <w:rFonts w:ascii="Corbel" w:hAnsi="Corbel"/>
          <w:sz w:val="20"/>
          <w:szCs w:val="20"/>
        </w:rPr>
        <w:t>7</w:t>
      </w:r>
    </w:p>
    <w:p w14:paraId="74EB7798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857FFBA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858CA4D" w14:textId="77777777" w:rsidTr="001E3511">
        <w:tc>
          <w:tcPr>
            <w:tcW w:w="2694" w:type="dxa"/>
            <w:vAlign w:val="center"/>
          </w:tcPr>
          <w:p w14:paraId="32FA3FA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5682B7A" w14:textId="77777777" w:rsidR="0085747A" w:rsidRPr="009C54AE" w:rsidRDefault="00C8263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samorządu terytorialnego</w:t>
            </w:r>
          </w:p>
        </w:tc>
      </w:tr>
      <w:tr w:rsidR="0085747A" w:rsidRPr="009C54AE" w14:paraId="49FA4223" w14:textId="77777777" w:rsidTr="001E3511">
        <w:tc>
          <w:tcPr>
            <w:tcW w:w="2694" w:type="dxa"/>
            <w:vAlign w:val="center"/>
          </w:tcPr>
          <w:p w14:paraId="1155C3CB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244F1BA" w14:textId="77777777" w:rsidR="0085747A" w:rsidRPr="00442612" w:rsidRDefault="0044261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42612">
              <w:rPr>
                <w:rFonts w:ascii="Corbel" w:hAnsi="Corbel"/>
                <w:b w:val="0"/>
                <w:sz w:val="24"/>
                <w:szCs w:val="24"/>
              </w:rPr>
              <w:t>E/I/GFiR/C.5</w:t>
            </w:r>
          </w:p>
        </w:tc>
      </w:tr>
      <w:tr w:rsidR="001E3511" w:rsidRPr="009C54AE" w14:paraId="079FC819" w14:textId="77777777" w:rsidTr="001E3511">
        <w:tc>
          <w:tcPr>
            <w:tcW w:w="2694" w:type="dxa"/>
            <w:vAlign w:val="center"/>
          </w:tcPr>
          <w:p w14:paraId="20C82331" w14:textId="77777777" w:rsidR="001E3511" w:rsidRPr="009C54AE" w:rsidRDefault="001E3511" w:rsidP="001E3511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38FAC68C" w14:textId="4B25B3B2" w:rsidR="001E3511" w:rsidRPr="009C54AE" w:rsidRDefault="001E3511" w:rsidP="001E351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D03A4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1E3511" w:rsidRPr="009C54AE" w14:paraId="17676FB3" w14:textId="77777777" w:rsidTr="001E3511">
        <w:tc>
          <w:tcPr>
            <w:tcW w:w="2694" w:type="dxa"/>
            <w:vAlign w:val="center"/>
          </w:tcPr>
          <w:p w14:paraId="17CC1564" w14:textId="77777777" w:rsidR="001E3511" w:rsidRPr="009C54AE" w:rsidRDefault="001E3511" w:rsidP="001E351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0B5D5A8C" w14:textId="38236AEB" w:rsidR="001E3511" w:rsidRPr="009C54AE" w:rsidRDefault="001E3511" w:rsidP="001E351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D03A4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21738700" w14:textId="77777777" w:rsidTr="001E3511">
        <w:tc>
          <w:tcPr>
            <w:tcW w:w="2694" w:type="dxa"/>
            <w:vAlign w:val="center"/>
          </w:tcPr>
          <w:p w14:paraId="7634DA6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4AB79FB" w14:textId="77777777" w:rsidR="0085747A" w:rsidRPr="009C54AE" w:rsidRDefault="009820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1E15D0B7" w14:textId="77777777" w:rsidTr="001E3511">
        <w:tc>
          <w:tcPr>
            <w:tcW w:w="2694" w:type="dxa"/>
            <w:vAlign w:val="center"/>
          </w:tcPr>
          <w:p w14:paraId="680EC54B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9B3B43A" w14:textId="4C34119E" w:rsidR="0085747A" w:rsidRPr="009C54AE" w:rsidRDefault="00C8263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7F6BBD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3429AC70" w14:textId="77777777" w:rsidTr="001E3511">
        <w:tc>
          <w:tcPr>
            <w:tcW w:w="2694" w:type="dxa"/>
            <w:vAlign w:val="center"/>
          </w:tcPr>
          <w:p w14:paraId="45F4C66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A6D74E0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77772EC0" w14:textId="77777777" w:rsidTr="001E3511">
        <w:tc>
          <w:tcPr>
            <w:tcW w:w="2694" w:type="dxa"/>
            <w:vAlign w:val="center"/>
          </w:tcPr>
          <w:p w14:paraId="3DC9103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57FEB6A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457150BA" w14:textId="77777777" w:rsidTr="001E3511">
        <w:tc>
          <w:tcPr>
            <w:tcW w:w="2694" w:type="dxa"/>
            <w:vAlign w:val="center"/>
          </w:tcPr>
          <w:p w14:paraId="3249758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72DDC82" w14:textId="7F751A61" w:rsidR="0085747A" w:rsidRPr="009C54AE" w:rsidRDefault="007F6BBD" w:rsidP="00490EE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490EE0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490EE0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9C54AE" w14:paraId="4A89434F" w14:textId="77777777" w:rsidTr="001E3511">
        <w:tc>
          <w:tcPr>
            <w:tcW w:w="2694" w:type="dxa"/>
            <w:vAlign w:val="center"/>
          </w:tcPr>
          <w:p w14:paraId="2732BFD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0F5A35E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4E861330" w14:textId="77777777" w:rsidTr="001E3511">
        <w:tc>
          <w:tcPr>
            <w:tcW w:w="2694" w:type="dxa"/>
            <w:vAlign w:val="center"/>
          </w:tcPr>
          <w:p w14:paraId="0EE818B3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9084D30" w14:textId="77777777" w:rsidR="00923D7D" w:rsidRPr="009C54AE" w:rsidRDefault="009820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98200B" w:rsidRPr="009C54AE" w14:paraId="5986F51E" w14:textId="77777777" w:rsidTr="001E3511">
        <w:tc>
          <w:tcPr>
            <w:tcW w:w="2694" w:type="dxa"/>
            <w:vAlign w:val="center"/>
          </w:tcPr>
          <w:p w14:paraId="089AEFE2" w14:textId="77777777" w:rsidR="0098200B" w:rsidRPr="009C54AE" w:rsidRDefault="0098200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AF1639B" w14:textId="77777777" w:rsidR="0098200B" w:rsidRPr="009C54AE" w:rsidRDefault="0098200B" w:rsidP="00BB08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85C0D">
              <w:rPr>
                <w:rFonts w:ascii="Corbel" w:hAnsi="Corbel"/>
                <w:b w:val="0"/>
                <w:sz w:val="24"/>
                <w:szCs w:val="24"/>
              </w:rPr>
              <w:t>Dr hab. inż. Dariusz Zając, prof. UR</w:t>
            </w:r>
          </w:p>
        </w:tc>
      </w:tr>
      <w:tr w:rsidR="0098200B" w:rsidRPr="009C54AE" w14:paraId="453407BB" w14:textId="77777777" w:rsidTr="001E3511">
        <w:tc>
          <w:tcPr>
            <w:tcW w:w="2694" w:type="dxa"/>
            <w:vAlign w:val="center"/>
          </w:tcPr>
          <w:p w14:paraId="29766880" w14:textId="77777777" w:rsidR="0098200B" w:rsidRPr="009C54AE" w:rsidRDefault="0098200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E93BFDB" w14:textId="3C4CBB62" w:rsidR="0098200B" w:rsidRPr="009C54AE" w:rsidRDefault="00241406" w:rsidP="00BB08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51DD">
              <w:rPr>
                <w:rFonts w:ascii="Corbel" w:hAnsi="Corbel"/>
                <w:b w:val="0"/>
                <w:color w:val="auto"/>
                <w:sz w:val="24"/>
                <w:szCs w:val="24"/>
              </w:rPr>
              <w:t>dr inż. Ewa Baran</w:t>
            </w:r>
          </w:p>
        </w:tc>
      </w:tr>
    </w:tbl>
    <w:p w14:paraId="78195C3C" w14:textId="14586898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7F6BBD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FF458B0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BFB518B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3743A34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95"/>
        <w:gridCol w:w="762"/>
        <w:gridCol w:w="851"/>
        <w:gridCol w:w="1477"/>
        <w:gridCol w:w="809"/>
        <w:gridCol w:w="931"/>
        <w:gridCol w:w="1155"/>
        <w:gridCol w:w="1421"/>
      </w:tblGrid>
      <w:tr w:rsidR="00E71F44" w:rsidRPr="009C54AE" w14:paraId="043C4DCE" w14:textId="77777777" w:rsidTr="00E71F44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CEA2" w14:textId="77777777" w:rsidR="00E71F44" w:rsidRDefault="00E71F44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0A8EC5A" w14:textId="77777777" w:rsidR="00E71F44" w:rsidRPr="009C54AE" w:rsidRDefault="00E71F44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007D3" w14:textId="77777777" w:rsidR="00E71F44" w:rsidRPr="009C54AE" w:rsidRDefault="00E71F44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8D5EF" w14:textId="77777777" w:rsidR="00E71F44" w:rsidRPr="009C54AE" w:rsidRDefault="00E71F44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41913" w14:textId="77777777" w:rsidR="00E71F44" w:rsidRPr="009C54AE" w:rsidRDefault="00E71F44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2D347" w14:textId="119AE959" w:rsidR="00E71F44" w:rsidRPr="009C54AE" w:rsidRDefault="00E71F44" w:rsidP="00E71F4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  <w:r>
              <w:rPr>
                <w:rFonts w:ascii="Corbel" w:hAnsi="Corbel"/>
                <w:szCs w:val="24"/>
              </w:rPr>
              <w:t>/Warszt.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041C7" w14:textId="77777777" w:rsidR="00E71F44" w:rsidRPr="009C54AE" w:rsidRDefault="00E71F44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9D189" w14:textId="77777777" w:rsidR="00E71F44" w:rsidRPr="009C54AE" w:rsidRDefault="00E71F44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861A5" w14:textId="77777777" w:rsidR="00E71F44" w:rsidRPr="009C54AE" w:rsidRDefault="00E71F44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6B2F6" w14:textId="77777777" w:rsidR="00E71F44" w:rsidRPr="009C54AE" w:rsidRDefault="00E71F44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E71F44" w:rsidRPr="009C54AE" w14:paraId="120879D7" w14:textId="77777777" w:rsidTr="00E71F44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816D" w14:textId="77777777" w:rsidR="00E71F44" w:rsidRPr="009C54AE" w:rsidRDefault="00E71F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EDECE" w14:textId="77777777" w:rsidR="00E71F44" w:rsidRPr="009C54AE" w:rsidRDefault="00E71F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6651E" w14:textId="3AA527A6" w:rsidR="00E71F44" w:rsidRPr="009C54AE" w:rsidRDefault="00E71F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21965" w14:textId="77777777" w:rsidR="00E71F44" w:rsidRPr="009C54AE" w:rsidRDefault="00E71F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52E4D" w14:textId="70497A11" w:rsidR="00E71F44" w:rsidRPr="009C54AE" w:rsidRDefault="00E71F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30*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E2E6A" w14:textId="77777777" w:rsidR="00E71F44" w:rsidRPr="009C54AE" w:rsidRDefault="00E71F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9211F" w14:textId="77777777" w:rsidR="00E71F44" w:rsidRPr="009C54AE" w:rsidRDefault="00E71F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8646D" w14:textId="77777777" w:rsidR="00E71F44" w:rsidRPr="009C54AE" w:rsidRDefault="00E71F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16BFC" w14:textId="3995BAE0" w:rsidR="00E71F44" w:rsidRPr="009C54AE" w:rsidRDefault="00E71F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C150DCC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A36F808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9D63D52" w14:textId="7BDFD000" w:rsidR="00923D7D" w:rsidRDefault="00E71F44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  <w:r>
        <w:rPr>
          <w:rFonts w:ascii="Corbel" w:hAnsi="Corbel"/>
          <w:b w:val="0"/>
          <w:sz w:val="24"/>
          <w:szCs w:val="24"/>
          <w:lang w:eastAsia="en-US"/>
        </w:rPr>
        <w:t xml:space="preserve">*Uchwała RD 8.04.2024 r. zmiana formy zaj. z ćw. na zaj. </w:t>
      </w:r>
      <w:proofErr w:type="gramStart"/>
      <w:r>
        <w:rPr>
          <w:rFonts w:ascii="Corbel" w:hAnsi="Corbel"/>
          <w:b w:val="0"/>
          <w:sz w:val="24"/>
          <w:szCs w:val="24"/>
          <w:lang w:eastAsia="en-US"/>
        </w:rPr>
        <w:t>warszt.(</w:t>
      </w:r>
      <w:proofErr w:type="gramEnd"/>
      <w:r>
        <w:rPr>
          <w:rFonts w:ascii="Corbel" w:hAnsi="Corbel"/>
          <w:b w:val="0"/>
          <w:sz w:val="24"/>
          <w:szCs w:val="24"/>
          <w:lang w:eastAsia="en-US"/>
        </w:rPr>
        <w:t>w sali komputerowej)</w:t>
      </w:r>
    </w:p>
    <w:p w14:paraId="543B80B1" w14:textId="77777777" w:rsidR="00E71F44" w:rsidRPr="009C54AE" w:rsidRDefault="00E71F44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AFB5AA5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64EB386" w14:textId="77777777" w:rsidR="00A93C0F" w:rsidRPr="00636784" w:rsidRDefault="00A93C0F" w:rsidP="00A93C0F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636784">
        <w:rPr>
          <w:rStyle w:val="normaltextrun"/>
          <w:rFonts w:ascii="Wingdings" w:eastAsia="Wingdings" w:hAnsi="Wingdings" w:cs="Wingdings"/>
        </w:rPr>
        <w:t></w:t>
      </w:r>
      <w:r w:rsidRPr="00636784">
        <w:rPr>
          <w:rStyle w:val="normaltextrun"/>
          <w:rFonts w:ascii="Corbel" w:hAnsi="Corbel" w:cs="Segoe UI"/>
        </w:rPr>
        <w:t> </w:t>
      </w:r>
      <w:r w:rsidRPr="00636784">
        <w:rPr>
          <w:rFonts w:ascii="Corbel" w:hAnsi="Corbel"/>
        </w:rPr>
        <w:t>zajęcia w formie tradycyjnej (lub zdalnie z wykorzystaniem platformy Ms </w:t>
      </w:r>
      <w:r w:rsidRPr="00636784">
        <w:rPr>
          <w:rStyle w:val="spellingerror"/>
          <w:rFonts w:ascii="Corbel" w:hAnsi="Corbel"/>
        </w:rPr>
        <w:t>Teams)</w:t>
      </w:r>
      <w:r w:rsidRPr="00636784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5449E662" w14:textId="77777777" w:rsidR="00A93C0F" w:rsidRDefault="00A93C0F" w:rsidP="00A93C0F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7E6518A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76FF725" w14:textId="44D7539C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>ma zaliczenia przedmiotu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4F8BADA" w14:textId="218E06DA" w:rsidR="003C4978" w:rsidRDefault="003C4978" w:rsidP="003C4978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70737097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7B34A2B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85D1694" w14:textId="77777777" w:rsidTr="00745302">
        <w:tc>
          <w:tcPr>
            <w:tcW w:w="9670" w:type="dxa"/>
          </w:tcPr>
          <w:p w14:paraId="54310A18" w14:textId="77777777" w:rsidR="0085747A" w:rsidRPr="009C54AE" w:rsidRDefault="00C8263C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E54B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Pozytywne zaliczenie mikro i makroekonomii wskazujące na posiadanie podstawowej wiedzy ekonomicznej oraz umiejętności interpretacji zjawisk ekonomicznych</w:t>
            </w:r>
            <w:r w:rsidR="0098200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26382022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2356F46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66FAAFBD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A34C14C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4E86012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4D1C81" w:rsidRPr="009C54AE" w14:paraId="6F698442" w14:textId="77777777" w:rsidTr="004D1C81">
        <w:tc>
          <w:tcPr>
            <w:tcW w:w="851" w:type="dxa"/>
            <w:vAlign w:val="center"/>
          </w:tcPr>
          <w:p w14:paraId="31BA55C0" w14:textId="77777777" w:rsidR="004D1C81" w:rsidRPr="009C54AE" w:rsidRDefault="004D1C8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4787DF7" w14:textId="77777777" w:rsidR="004D1C81" w:rsidRPr="00BC2E4C" w:rsidRDefault="004D1C81" w:rsidP="00BB089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E54BE">
              <w:rPr>
                <w:rFonts w:ascii="Corbel" w:hAnsi="Corbel"/>
                <w:b w:val="0"/>
                <w:sz w:val="24"/>
                <w:szCs w:val="24"/>
              </w:rPr>
              <w:t>Zapoznanie studentów z zasadami funkcjonowania jednostek samorządu terytorialnego oraz z ich rolą w kreowaniu rozwoju społeczno-gospodarczego, ze szczególnym uwzględnieniem wykorzystywania w tym celu instrumentów polityki finansowej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4D1C81" w:rsidRPr="009C54AE" w14:paraId="10F56B7B" w14:textId="77777777" w:rsidTr="004D1C81">
        <w:tc>
          <w:tcPr>
            <w:tcW w:w="851" w:type="dxa"/>
            <w:vAlign w:val="center"/>
          </w:tcPr>
          <w:p w14:paraId="3E03BF74" w14:textId="77777777" w:rsidR="004D1C81" w:rsidRPr="009C54AE" w:rsidRDefault="004D1C81" w:rsidP="00BB089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0D49923" w14:textId="77777777" w:rsidR="004D1C81" w:rsidRPr="00BC2E4C" w:rsidRDefault="004D1C81" w:rsidP="00BB089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E54BE">
              <w:rPr>
                <w:rFonts w:ascii="Corbel" w:hAnsi="Corbel"/>
                <w:b w:val="0"/>
                <w:sz w:val="24"/>
                <w:szCs w:val="24"/>
              </w:rPr>
              <w:t>Rozwijanie wśród studentów umiejętności analizy finansowej jednostek samorządu terytorialnego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3228FEB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9BF77D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716514AC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7"/>
        <w:gridCol w:w="5979"/>
        <w:gridCol w:w="1864"/>
      </w:tblGrid>
      <w:tr w:rsidR="0085747A" w:rsidRPr="009C54AE" w14:paraId="39AC1A0B" w14:textId="77777777" w:rsidTr="0071620A">
        <w:tc>
          <w:tcPr>
            <w:tcW w:w="1701" w:type="dxa"/>
            <w:vAlign w:val="center"/>
          </w:tcPr>
          <w:p w14:paraId="4DD6F2B6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4A29FD1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7DE63EB" w14:textId="3FCAF610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014D5E" w:rsidRPr="009C54AE" w14:paraId="485CF69B" w14:textId="77777777" w:rsidTr="005E6E85">
        <w:tc>
          <w:tcPr>
            <w:tcW w:w="1701" w:type="dxa"/>
          </w:tcPr>
          <w:p w14:paraId="1A6FF283" w14:textId="77777777" w:rsidR="00014D5E" w:rsidRPr="009C54AE" w:rsidRDefault="00014D5E" w:rsidP="00BB08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3B74F40" w14:textId="77777777" w:rsidR="00014D5E" w:rsidRPr="009C54AE" w:rsidRDefault="00014D5E" w:rsidP="008528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E54BE">
              <w:rPr>
                <w:rFonts w:ascii="Corbel" w:hAnsi="Corbel"/>
                <w:b w:val="0"/>
                <w:smallCaps w:val="0"/>
                <w:szCs w:val="24"/>
              </w:rPr>
              <w:t>Rozpoznaje podstawowe zasady i koncepcje finansów jednostek samorządu terytorialneg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o.</w:t>
            </w:r>
          </w:p>
        </w:tc>
        <w:tc>
          <w:tcPr>
            <w:tcW w:w="1873" w:type="dxa"/>
          </w:tcPr>
          <w:p w14:paraId="3A6824EA" w14:textId="77777777" w:rsidR="00014D5E" w:rsidRPr="009C54AE" w:rsidRDefault="00014D5E" w:rsidP="00E038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1933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014D5E" w:rsidRPr="009C54AE" w14:paraId="654D2244" w14:textId="77777777" w:rsidTr="005E6E85">
        <w:tc>
          <w:tcPr>
            <w:tcW w:w="1701" w:type="dxa"/>
          </w:tcPr>
          <w:p w14:paraId="316D6ABB" w14:textId="77777777" w:rsidR="00014D5E" w:rsidRPr="009C54AE" w:rsidRDefault="00014D5E" w:rsidP="00BB08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DA45A47" w14:textId="77777777" w:rsidR="00014D5E" w:rsidRPr="009C54AE" w:rsidRDefault="00014D5E" w:rsidP="00BB08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E54BE">
              <w:rPr>
                <w:rFonts w:ascii="Corbel" w:hAnsi="Corbel"/>
                <w:b w:val="0"/>
                <w:smallCaps w:val="0"/>
                <w:szCs w:val="24"/>
              </w:rPr>
              <w:t>Identyfikuje wzajemne relacje pomiędzy stanem finansów jednostek samorządu terytorialnego a realizacją zadań samorządowych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35284789" w14:textId="77777777" w:rsidR="00014D5E" w:rsidRPr="009C54AE" w:rsidRDefault="00014D5E" w:rsidP="00E038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1933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W07</w:t>
            </w:r>
          </w:p>
        </w:tc>
      </w:tr>
      <w:tr w:rsidR="00014D5E" w:rsidRPr="009C54AE" w14:paraId="50146523" w14:textId="77777777" w:rsidTr="005E6E85">
        <w:tc>
          <w:tcPr>
            <w:tcW w:w="1701" w:type="dxa"/>
          </w:tcPr>
          <w:p w14:paraId="5B288030" w14:textId="77777777" w:rsidR="00014D5E" w:rsidRPr="009C54AE" w:rsidRDefault="00014D5E" w:rsidP="00BB08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3BCAAA73" w14:textId="77777777" w:rsidR="00014D5E" w:rsidRPr="009C54AE" w:rsidRDefault="00014D5E" w:rsidP="00BB08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E54BE">
              <w:rPr>
                <w:rFonts w:ascii="Corbel" w:hAnsi="Corbel"/>
                <w:b w:val="0"/>
                <w:smallCaps w:val="0"/>
                <w:szCs w:val="24"/>
              </w:rPr>
              <w:t>Potrafi pozyskiwać i analizować dane dotyczące finansów jednostek samorządu terytorialnego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68F9BEAA" w14:textId="77777777" w:rsidR="00014D5E" w:rsidRPr="009C54AE" w:rsidRDefault="00014D5E" w:rsidP="00E038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1933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014D5E" w:rsidRPr="009C54AE" w14:paraId="055F9270" w14:textId="77777777" w:rsidTr="004D25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C057" w14:textId="77777777" w:rsidR="00014D5E" w:rsidRPr="009C54AE" w:rsidRDefault="00014D5E" w:rsidP="00BB08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8E2A" w14:textId="77777777" w:rsidR="00014D5E" w:rsidRPr="009C54AE" w:rsidRDefault="00014D5E" w:rsidP="00BB08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E54BE">
              <w:rPr>
                <w:rFonts w:ascii="Corbel" w:hAnsi="Corbel"/>
                <w:b w:val="0"/>
                <w:smallCaps w:val="0"/>
                <w:szCs w:val="24"/>
              </w:rPr>
              <w:t>Wykorzystuje wiedzę ekonomiczną w procesie poszukiwania optymalnych metod gospodarowania finansami jednostek samorządu terytorialnego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C2D0" w14:textId="77777777" w:rsidR="00014D5E" w:rsidRPr="009C54AE" w:rsidRDefault="00014D5E" w:rsidP="00E038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Pr="007A1933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</w:tr>
      <w:tr w:rsidR="00014D5E" w:rsidRPr="009C54AE" w14:paraId="4B837283" w14:textId="77777777" w:rsidTr="004D25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833E" w14:textId="77777777" w:rsidR="00014D5E" w:rsidRPr="009C54AE" w:rsidRDefault="00014D5E" w:rsidP="00BB08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AFFA" w14:textId="77777777" w:rsidR="00014D5E" w:rsidRPr="009C54AE" w:rsidRDefault="00014D5E" w:rsidP="00BB08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E54BE">
              <w:rPr>
                <w:rFonts w:ascii="Corbel" w:hAnsi="Corbel"/>
                <w:b w:val="0"/>
                <w:smallCaps w:val="0"/>
                <w:szCs w:val="24"/>
              </w:rPr>
              <w:t>Potrafi pracować w grupie i bierze współodpowiedzialność za podejmowanie zadań z zakresu finansów jednostek samorządu terytorialnego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C41E" w14:textId="77777777" w:rsidR="00014D5E" w:rsidRPr="009C54AE" w:rsidRDefault="00014D5E" w:rsidP="00E038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 U10</w:t>
            </w:r>
          </w:p>
        </w:tc>
      </w:tr>
    </w:tbl>
    <w:p w14:paraId="0CCCED9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CC3D08A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6F23FC52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293CCD9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1DA8083" w14:textId="77777777" w:rsidTr="00C8263C">
        <w:tc>
          <w:tcPr>
            <w:tcW w:w="9520" w:type="dxa"/>
          </w:tcPr>
          <w:p w14:paraId="0B2692CD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8263C" w:rsidRPr="009C54AE" w14:paraId="6F84E23F" w14:textId="77777777" w:rsidTr="00C8263C">
        <w:tc>
          <w:tcPr>
            <w:tcW w:w="9520" w:type="dxa"/>
          </w:tcPr>
          <w:p w14:paraId="16810AB8" w14:textId="77777777" w:rsidR="00C8263C" w:rsidRPr="009C54AE" w:rsidRDefault="00C8263C" w:rsidP="00C8263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  <w:r w:rsidRPr="007E54BE">
              <w:rPr>
                <w:rFonts w:ascii="Corbel" w:hAnsi="Corbel"/>
                <w:sz w:val="24"/>
                <w:szCs w:val="24"/>
              </w:rPr>
              <w:t>stota podziału finansów sektora publicznego na rządowy i samorządowy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8263C" w:rsidRPr="009C54AE" w14:paraId="0F99FE31" w14:textId="77777777" w:rsidTr="00C8263C">
        <w:tc>
          <w:tcPr>
            <w:tcW w:w="9520" w:type="dxa"/>
          </w:tcPr>
          <w:p w14:paraId="57E88DEF" w14:textId="77777777" w:rsidR="00C8263C" w:rsidRPr="009C54AE" w:rsidRDefault="00C8263C" w:rsidP="00C8263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04182">
              <w:rPr>
                <w:rFonts w:ascii="Corbel" w:hAnsi="Corbel"/>
                <w:sz w:val="24"/>
                <w:szCs w:val="24"/>
              </w:rPr>
              <w:t>Zasady systemu finansów jednostek samorządu terytorialnego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8263C" w:rsidRPr="009C54AE" w14:paraId="5DF13CA5" w14:textId="77777777" w:rsidTr="00C8263C">
        <w:tc>
          <w:tcPr>
            <w:tcW w:w="9520" w:type="dxa"/>
          </w:tcPr>
          <w:p w14:paraId="21B954A7" w14:textId="77777777" w:rsidR="00C8263C" w:rsidRPr="009C54AE" w:rsidRDefault="00C8263C" w:rsidP="00C8263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04182">
              <w:rPr>
                <w:rFonts w:ascii="Corbel" w:hAnsi="Corbel"/>
                <w:sz w:val="24"/>
                <w:szCs w:val="24"/>
              </w:rPr>
              <w:t>Formy organizacyjne jednostek samorządu terytorialnego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8263C" w:rsidRPr="009C54AE" w14:paraId="2C3A631D" w14:textId="77777777" w:rsidTr="00C8263C">
        <w:tc>
          <w:tcPr>
            <w:tcW w:w="9520" w:type="dxa"/>
          </w:tcPr>
          <w:p w14:paraId="0AB065B4" w14:textId="77777777" w:rsidR="00C8263C" w:rsidRPr="009C54AE" w:rsidRDefault="00C8263C" w:rsidP="00C8263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04182">
              <w:rPr>
                <w:rFonts w:ascii="Corbel" w:hAnsi="Corbel"/>
                <w:sz w:val="24"/>
                <w:szCs w:val="24"/>
              </w:rPr>
              <w:t>Struktura i funkcje budżetu jednostek samorządu terytorialnego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8263C" w:rsidRPr="009C54AE" w14:paraId="2CD81A87" w14:textId="77777777" w:rsidTr="00C8263C">
        <w:tc>
          <w:tcPr>
            <w:tcW w:w="9520" w:type="dxa"/>
          </w:tcPr>
          <w:p w14:paraId="56F91644" w14:textId="77777777" w:rsidR="00C8263C" w:rsidRPr="009C54AE" w:rsidRDefault="00C8263C" w:rsidP="00C8263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04182">
              <w:rPr>
                <w:rFonts w:ascii="Corbel" w:hAnsi="Corbel"/>
                <w:sz w:val="24"/>
                <w:szCs w:val="24"/>
              </w:rPr>
              <w:t>Dochody jednostek samorządu terytorialnego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8263C" w:rsidRPr="009C54AE" w14:paraId="027A26C6" w14:textId="77777777" w:rsidTr="00C8263C">
        <w:tc>
          <w:tcPr>
            <w:tcW w:w="9520" w:type="dxa"/>
          </w:tcPr>
          <w:p w14:paraId="797E6F20" w14:textId="77777777" w:rsidR="00C8263C" w:rsidRPr="009C54AE" w:rsidRDefault="00C8263C" w:rsidP="00C8263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04182">
              <w:rPr>
                <w:rFonts w:ascii="Corbel" w:hAnsi="Corbel"/>
                <w:sz w:val="24"/>
                <w:szCs w:val="24"/>
              </w:rPr>
              <w:t>Wydatki jednostek samorządu terytorialnego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8263C" w:rsidRPr="009C54AE" w14:paraId="3DCFFD9C" w14:textId="77777777" w:rsidTr="00C8263C">
        <w:tc>
          <w:tcPr>
            <w:tcW w:w="9520" w:type="dxa"/>
          </w:tcPr>
          <w:p w14:paraId="232E2F0E" w14:textId="77777777" w:rsidR="00C8263C" w:rsidRPr="009C54AE" w:rsidRDefault="00C8263C" w:rsidP="00C8263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04182">
              <w:rPr>
                <w:rFonts w:ascii="Corbel" w:hAnsi="Corbel"/>
                <w:sz w:val="24"/>
                <w:szCs w:val="24"/>
              </w:rPr>
              <w:t>Zadłużenie jednostek samorządu terytorialnego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8263C" w:rsidRPr="009C54AE" w14:paraId="3246BB64" w14:textId="77777777" w:rsidTr="00C8263C">
        <w:tc>
          <w:tcPr>
            <w:tcW w:w="9520" w:type="dxa"/>
          </w:tcPr>
          <w:p w14:paraId="6F412C20" w14:textId="77777777" w:rsidR="00C8263C" w:rsidRPr="009C54AE" w:rsidRDefault="00C8263C" w:rsidP="00C8263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04182">
              <w:rPr>
                <w:rFonts w:ascii="Corbel" w:hAnsi="Corbel"/>
                <w:sz w:val="24"/>
                <w:szCs w:val="24"/>
              </w:rPr>
              <w:t>Znaczenie środków UE w finansowaniu zadań jednostek samorządu terytorialnego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8263C" w:rsidRPr="009C54AE" w14:paraId="4A752C59" w14:textId="77777777" w:rsidTr="00C8263C">
        <w:tc>
          <w:tcPr>
            <w:tcW w:w="9520" w:type="dxa"/>
          </w:tcPr>
          <w:p w14:paraId="5E8FB73B" w14:textId="77777777" w:rsidR="00C8263C" w:rsidRPr="009C54AE" w:rsidRDefault="00C8263C" w:rsidP="00C8263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4182">
              <w:rPr>
                <w:rFonts w:ascii="Corbel" w:hAnsi="Corbel"/>
                <w:sz w:val="24"/>
                <w:szCs w:val="24"/>
              </w:rPr>
              <w:t>Metody poprawy efektywności i skuteczności gospodarowania finansami jednostek samorządu terytorialnego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8263C" w:rsidRPr="009C54AE" w14:paraId="220467BA" w14:textId="77777777" w:rsidTr="00C8263C">
        <w:tc>
          <w:tcPr>
            <w:tcW w:w="9520" w:type="dxa"/>
          </w:tcPr>
          <w:p w14:paraId="0C332AFA" w14:textId="77777777" w:rsidR="00C8263C" w:rsidRPr="009C54AE" w:rsidRDefault="00C8263C" w:rsidP="00C8263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04182">
              <w:rPr>
                <w:rFonts w:ascii="Corbel" w:hAnsi="Corbel"/>
                <w:sz w:val="24"/>
                <w:szCs w:val="24"/>
              </w:rPr>
              <w:t>Nadzór i kontrola nad gospodarką finansową jednostek samorządu terytorialnego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1E0C192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512E7537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8AFFB3C" w14:textId="77777777" w:rsidTr="00261537">
        <w:tc>
          <w:tcPr>
            <w:tcW w:w="9520" w:type="dxa"/>
          </w:tcPr>
          <w:p w14:paraId="7E539CB6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61537" w:rsidRPr="009C54AE" w14:paraId="15CF51FD" w14:textId="77777777" w:rsidTr="00261537">
        <w:tc>
          <w:tcPr>
            <w:tcW w:w="9520" w:type="dxa"/>
          </w:tcPr>
          <w:p w14:paraId="42461639" w14:textId="4B543DB0" w:rsidR="00261537" w:rsidRPr="009C54AE" w:rsidRDefault="00D37B48" w:rsidP="0026153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37B48">
              <w:rPr>
                <w:rFonts w:ascii="Corbel" w:hAnsi="Corbel"/>
                <w:sz w:val="24"/>
                <w:szCs w:val="24"/>
              </w:rPr>
              <w:t>Organizacja pracy w grupie.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261537" w:rsidRPr="00804182">
              <w:rPr>
                <w:rFonts w:ascii="Corbel" w:hAnsi="Corbel"/>
                <w:sz w:val="24"/>
                <w:szCs w:val="24"/>
              </w:rPr>
              <w:t>Znaczenie instrumentów finansowych jednostek samorządu terytorialnego w realizacji zadań społeczno-gospodarczych</w:t>
            </w:r>
            <w:r w:rsidR="00261537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61537" w:rsidRPr="009C54AE" w14:paraId="2114DEF6" w14:textId="77777777" w:rsidTr="00261537">
        <w:tc>
          <w:tcPr>
            <w:tcW w:w="9520" w:type="dxa"/>
          </w:tcPr>
          <w:p w14:paraId="4D89231D" w14:textId="77777777" w:rsidR="00261537" w:rsidRPr="009C54AE" w:rsidRDefault="00261537" w:rsidP="0026153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4182">
              <w:rPr>
                <w:rFonts w:ascii="Corbel" w:hAnsi="Corbel"/>
                <w:sz w:val="24"/>
                <w:szCs w:val="24"/>
              </w:rPr>
              <w:t>Analiza dochodów jednostek samorządu terytorialnego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61537" w:rsidRPr="009C54AE" w14:paraId="5DF02A72" w14:textId="77777777" w:rsidTr="0026153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4B86" w14:textId="77777777" w:rsidR="00261537" w:rsidRPr="009C54AE" w:rsidRDefault="00261537" w:rsidP="0026153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4182">
              <w:rPr>
                <w:rFonts w:ascii="Corbel" w:hAnsi="Corbel"/>
                <w:sz w:val="24"/>
                <w:szCs w:val="24"/>
              </w:rPr>
              <w:t xml:space="preserve">Analiza </w:t>
            </w:r>
            <w:r>
              <w:rPr>
                <w:rFonts w:ascii="Corbel" w:hAnsi="Corbel"/>
                <w:sz w:val="24"/>
                <w:szCs w:val="24"/>
              </w:rPr>
              <w:t>wydatków</w:t>
            </w:r>
            <w:r w:rsidRPr="00804182">
              <w:rPr>
                <w:rFonts w:ascii="Corbel" w:hAnsi="Corbel"/>
                <w:sz w:val="24"/>
                <w:szCs w:val="24"/>
              </w:rPr>
              <w:t xml:space="preserve"> jednostek samorządu terytorialnego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61537" w:rsidRPr="009C54AE" w14:paraId="4EF785C8" w14:textId="77777777" w:rsidTr="0026153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3E4A" w14:textId="77777777" w:rsidR="00261537" w:rsidRPr="009C54AE" w:rsidRDefault="00261537" w:rsidP="0026153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4182">
              <w:rPr>
                <w:rFonts w:ascii="Corbel" w:hAnsi="Corbel"/>
                <w:sz w:val="24"/>
                <w:szCs w:val="24"/>
              </w:rPr>
              <w:t>Cechy środowiska lokalnego a poziom i struktura dochodów i wydatków budżetowych jednostki samorządu terytorialnego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61537" w:rsidRPr="009C54AE" w14:paraId="4F177D27" w14:textId="77777777" w:rsidTr="0026153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2EE3" w14:textId="77777777" w:rsidR="00261537" w:rsidRPr="009C54AE" w:rsidRDefault="00261537" w:rsidP="0026153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4182">
              <w:rPr>
                <w:rFonts w:ascii="Corbel" w:hAnsi="Corbel"/>
                <w:sz w:val="24"/>
                <w:szCs w:val="24"/>
              </w:rPr>
              <w:t>Analiza zwrotnych źródeł zasilania finansowego jednostek samorządu terytorialnego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61537" w:rsidRPr="009C54AE" w14:paraId="6909C3E6" w14:textId="77777777" w:rsidTr="00261537">
        <w:tc>
          <w:tcPr>
            <w:tcW w:w="9520" w:type="dxa"/>
          </w:tcPr>
          <w:p w14:paraId="53290DF8" w14:textId="77777777" w:rsidR="00261537" w:rsidRPr="009C54AE" w:rsidRDefault="00261537" w:rsidP="0026153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4182">
              <w:rPr>
                <w:rFonts w:ascii="Corbel" w:hAnsi="Corbel"/>
                <w:sz w:val="24"/>
                <w:szCs w:val="24"/>
              </w:rPr>
              <w:t>Analiza potencjału inwestycyjnego jednostek samorządu terytorialnego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61537" w:rsidRPr="009C54AE" w14:paraId="2FDBCF5C" w14:textId="77777777" w:rsidTr="00261537">
        <w:tc>
          <w:tcPr>
            <w:tcW w:w="9520" w:type="dxa"/>
          </w:tcPr>
          <w:p w14:paraId="36AD4278" w14:textId="77777777" w:rsidR="00261537" w:rsidRPr="009C54AE" w:rsidRDefault="00261537" w:rsidP="0026153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4182">
              <w:rPr>
                <w:rFonts w:ascii="Corbel" w:hAnsi="Corbel"/>
                <w:sz w:val="24"/>
                <w:szCs w:val="24"/>
              </w:rPr>
              <w:t>Analiza zadłużenia jednostek samorządu terytorialnego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61537" w:rsidRPr="009C54AE" w14:paraId="3219F423" w14:textId="77777777" w:rsidTr="0026153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C721" w14:textId="77777777" w:rsidR="00261537" w:rsidRPr="009C54AE" w:rsidRDefault="00261537" w:rsidP="0026153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5163">
              <w:rPr>
                <w:rFonts w:ascii="Corbel" w:hAnsi="Corbel"/>
                <w:sz w:val="24"/>
                <w:szCs w:val="24"/>
              </w:rPr>
              <w:t>Wieloletnia prognoza finansowa jako instrument stabilizacji finansów jednostek samorządu terytorialnego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61537" w:rsidRPr="009C54AE" w14:paraId="29FD79F4" w14:textId="77777777" w:rsidTr="0026153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B091" w14:textId="77777777" w:rsidR="00261537" w:rsidRPr="009C54AE" w:rsidRDefault="00261537" w:rsidP="0026153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5163">
              <w:rPr>
                <w:rFonts w:ascii="Corbel" w:hAnsi="Corbel"/>
                <w:sz w:val="24"/>
                <w:szCs w:val="24"/>
              </w:rPr>
              <w:t>Przykłady przedsięwzięć partnerstwa publiczno-prywatnego oraz ich ekonomiczno-finansowe aspekty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7C3C3FD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E6AB9EF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4F6BC59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487FB6F" w14:textId="77777777" w:rsidR="00261537" w:rsidRDefault="00261537" w:rsidP="0026153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395163">
        <w:rPr>
          <w:rFonts w:ascii="Corbel" w:hAnsi="Corbel"/>
          <w:b w:val="0"/>
          <w:smallCaps w:val="0"/>
          <w:szCs w:val="24"/>
        </w:rPr>
        <w:t>Wykład: wykład problemowy z prezentacją multimedialną.</w:t>
      </w:r>
    </w:p>
    <w:p w14:paraId="1FC5B967" w14:textId="77777777" w:rsidR="004D25DA" w:rsidRPr="009C54AE" w:rsidRDefault="004D25DA" w:rsidP="004D25DA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6B5FAB">
        <w:rPr>
          <w:rFonts w:ascii="Corbel" w:hAnsi="Corbel"/>
          <w:b w:val="0"/>
          <w:smallCaps w:val="0"/>
          <w:szCs w:val="24"/>
        </w:rPr>
        <w:t xml:space="preserve">Ćwiczenia: </w:t>
      </w:r>
      <w:r w:rsidR="00261537">
        <w:rPr>
          <w:rFonts w:ascii="Corbel" w:hAnsi="Corbel"/>
          <w:b w:val="0"/>
          <w:smallCaps w:val="0"/>
          <w:szCs w:val="24"/>
        </w:rPr>
        <w:t xml:space="preserve">prezentacje multimedialne studentów, </w:t>
      </w:r>
      <w:r w:rsidR="00451640">
        <w:rPr>
          <w:rFonts w:ascii="Corbel" w:hAnsi="Corbel"/>
          <w:b w:val="0"/>
          <w:smallCaps w:val="0"/>
          <w:szCs w:val="24"/>
        </w:rPr>
        <w:t xml:space="preserve">gromadzenie, </w:t>
      </w:r>
      <w:r w:rsidRPr="006B5FAB">
        <w:rPr>
          <w:rFonts w:ascii="Corbel" w:hAnsi="Corbel"/>
          <w:b w:val="0"/>
          <w:smallCaps w:val="0"/>
          <w:szCs w:val="24"/>
        </w:rPr>
        <w:t xml:space="preserve">analiza </w:t>
      </w:r>
      <w:r>
        <w:rPr>
          <w:rFonts w:ascii="Corbel" w:hAnsi="Corbel"/>
          <w:b w:val="0"/>
          <w:smallCaps w:val="0"/>
          <w:szCs w:val="24"/>
        </w:rPr>
        <w:t>i interpretacja</w:t>
      </w:r>
      <w:r w:rsidRPr="006B5FAB">
        <w:rPr>
          <w:rFonts w:ascii="Corbel" w:hAnsi="Corbel"/>
          <w:b w:val="0"/>
          <w:smallCaps w:val="0"/>
          <w:szCs w:val="24"/>
        </w:rPr>
        <w:t xml:space="preserve"> danych empirycznych </w:t>
      </w:r>
      <w:r w:rsidR="00192C12">
        <w:rPr>
          <w:rFonts w:ascii="Corbel" w:hAnsi="Corbel"/>
          <w:b w:val="0"/>
          <w:smallCaps w:val="0"/>
          <w:szCs w:val="24"/>
        </w:rPr>
        <w:t xml:space="preserve">oraz wnioskowanie </w:t>
      </w:r>
      <w:r w:rsidRPr="006B5FAB">
        <w:rPr>
          <w:rFonts w:ascii="Corbel" w:hAnsi="Corbel"/>
          <w:b w:val="0"/>
          <w:smallCaps w:val="0"/>
          <w:szCs w:val="24"/>
        </w:rPr>
        <w:t>z dyskusją, praca w grupach</w:t>
      </w:r>
      <w:r>
        <w:rPr>
          <w:rFonts w:ascii="Corbel" w:hAnsi="Corbel"/>
          <w:b w:val="0"/>
          <w:smallCaps w:val="0"/>
          <w:szCs w:val="24"/>
        </w:rPr>
        <w:t>, p</w:t>
      </w:r>
      <w:r w:rsidRPr="00053FF5">
        <w:rPr>
          <w:rFonts w:ascii="Corbel" w:hAnsi="Corbel"/>
          <w:b w:val="0"/>
          <w:smallCaps w:val="0"/>
          <w:szCs w:val="24"/>
        </w:rPr>
        <w:t>rzygotowywanie projekt</w:t>
      </w:r>
      <w:r w:rsidR="00261537">
        <w:rPr>
          <w:rFonts w:ascii="Corbel" w:hAnsi="Corbel"/>
          <w:b w:val="0"/>
          <w:smallCaps w:val="0"/>
          <w:szCs w:val="24"/>
        </w:rPr>
        <w:t>ów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7F66636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0169F3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4F4A53D6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17F1A4C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420C27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7193EE81" w14:textId="77777777" w:rsidTr="00C05F44">
        <w:tc>
          <w:tcPr>
            <w:tcW w:w="1985" w:type="dxa"/>
            <w:vAlign w:val="center"/>
          </w:tcPr>
          <w:p w14:paraId="67D1BFAC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4B32543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7A97E3E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C5CD09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FBAEFF1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451640" w:rsidRPr="009C54AE" w14:paraId="1B53004A" w14:textId="77777777" w:rsidTr="00C05F44">
        <w:tc>
          <w:tcPr>
            <w:tcW w:w="1985" w:type="dxa"/>
          </w:tcPr>
          <w:p w14:paraId="5331B1BD" w14:textId="77777777" w:rsidR="00451640" w:rsidRPr="009C54AE" w:rsidRDefault="00451640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347C88A3" w14:textId="27E97EBA" w:rsidR="00451640" w:rsidRPr="00E03885" w:rsidRDefault="00E03885" w:rsidP="00D779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3885">
              <w:rPr>
                <w:rFonts w:ascii="Corbel" w:hAnsi="Corbel"/>
                <w:b w:val="0"/>
                <w:smallCaps w:val="0"/>
                <w:szCs w:val="24"/>
              </w:rPr>
              <w:t>kolokwium, egzamin</w:t>
            </w:r>
          </w:p>
        </w:tc>
        <w:tc>
          <w:tcPr>
            <w:tcW w:w="2126" w:type="dxa"/>
          </w:tcPr>
          <w:p w14:paraId="28929B0D" w14:textId="3DF159BE" w:rsidR="00451640" w:rsidRPr="00E03885" w:rsidRDefault="00E03885" w:rsidP="00E038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03885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</w:p>
        </w:tc>
      </w:tr>
      <w:tr w:rsidR="00451640" w:rsidRPr="009C54AE" w14:paraId="2C9284F3" w14:textId="77777777" w:rsidTr="00C05F44">
        <w:tc>
          <w:tcPr>
            <w:tcW w:w="1985" w:type="dxa"/>
          </w:tcPr>
          <w:p w14:paraId="5A3EE40F" w14:textId="77777777" w:rsidR="00451640" w:rsidRPr="009C54AE" w:rsidRDefault="00451640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9BFF0BC" w14:textId="2736DC8A" w:rsidR="00451640" w:rsidRPr="00E03885" w:rsidRDefault="00E03885" w:rsidP="00D779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3885">
              <w:rPr>
                <w:rFonts w:ascii="Corbel" w:hAnsi="Corbel"/>
                <w:b w:val="0"/>
                <w:smallCaps w:val="0"/>
                <w:szCs w:val="24"/>
              </w:rPr>
              <w:t>kolokwium, egzamin</w:t>
            </w:r>
          </w:p>
        </w:tc>
        <w:tc>
          <w:tcPr>
            <w:tcW w:w="2126" w:type="dxa"/>
          </w:tcPr>
          <w:p w14:paraId="13833B9C" w14:textId="5D39BC87" w:rsidR="00451640" w:rsidRPr="00E03885" w:rsidRDefault="00E03885" w:rsidP="00E038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03885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</w:p>
        </w:tc>
      </w:tr>
      <w:tr w:rsidR="00451640" w:rsidRPr="009C54AE" w14:paraId="1D89DB94" w14:textId="77777777" w:rsidTr="00483E5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1760" w14:textId="77777777" w:rsidR="00451640" w:rsidRPr="009C54AE" w:rsidRDefault="00451640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8115" w14:textId="75E1090C" w:rsidR="00451640" w:rsidRPr="00E03885" w:rsidRDefault="00E03885" w:rsidP="00BB08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3885">
              <w:rPr>
                <w:rFonts w:ascii="Corbel" w:hAnsi="Corbel"/>
                <w:b w:val="0"/>
                <w:smallCaps w:val="0"/>
                <w:szCs w:val="24"/>
              </w:rPr>
              <w:t>projekty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0035" w14:textId="06AFFAA3" w:rsidR="00451640" w:rsidRPr="00E03885" w:rsidRDefault="00E03885" w:rsidP="00E038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03885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451640" w:rsidRPr="009C54AE" w14:paraId="0FC2DA79" w14:textId="77777777" w:rsidTr="00483E5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8CF0" w14:textId="77777777" w:rsidR="00451640" w:rsidRPr="009C54AE" w:rsidRDefault="00451640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BAAB" w14:textId="65D7D550" w:rsidR="00451640" w:rsidRPr="00E03885" w:rsidRDefault="00E03885" w:rsidP="00BB08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3885">
              <w:rPr>
                <w:rFonts w:ascii="Corbel" w:hAnsi="Corbel"/>
                <w:b w:val="0"/>
                <w:smallCaps w:val="0"/>
                <w:szCs w:val="24"/>
              </w:rPr>
              <w:t>projekty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DFAD" w14:textId="60BE1BE7" w:rsidR="00451640" w:rsidRPr="00E03885" w:rsidRDefault="00E03885" w:rsidP="00E038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03885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451640" w:rsidRPr="009C54AE" w14:paraId="3B898A52" w14:textId="77777777" w:rsidTr="00483E5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19B7" w14:textId="77777777" w:rsidR="00451640" w:rsidRPr="009C54AE" w:rsidRDefault="00451640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5F70" w14:textId="0110804D" w:rsidR="00451640" w:rsidRPr="00E03885" w:rsidRDefault="00E03885" w:rsidP="00BB08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3885">
              <w:rPr>
                <w:rFonts w:ascii="Corbel" w:hAnsi="Corbel"/>
                <w:b w:val="0"/>
                <w:smallCaps w:val="0"/>
                <w:szCs w:val="24"/>
              </w:rPr>
              <w:t xml:space="preserve">projekty, obserwacja </w:t>
            </w:r>
            <w:r w:rsidR="00241406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435A" w14:textId="7DB53A5D" w:rsidR="00451640" w:rsidRPr="00E03885" w:rsidRDefault="00E03885" w:rsidP="00E038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03885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</w:tbl>
    <w:p w14:paraId="268C2F3A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AFC89D4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754067F9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5F9BEC0" w14:textId="77777777" w:rsidTr="00923D7D">
        <w:tc>
          <w:tcPr>
            <w:tcW w:w="9670" w:type="dxa"/>
          </w:tcPr>
          <w:p w14:paraId="42E1B344" w14:textId="77777777" w:rsidR="00451640" w:rsidRDefault="00451640" w:rsidP="004516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27CD">
              <w:rPr>
                <w:rFonts w:ascii="Corbel" w:hAnsi="Corbel"/>
                <w:b w:val="0"/>
                <w:smallCaps w:val="0"/>
                <w:szCs w:val="24"/>
              </w:rPr>
              <w:t>1. Uzyskanie pozytywnej oceny z kolokwium.</w:t>
            </w:r>
          </w:p>
          <w:p w14:paraId="3F7111C9" w14:textId="77777777" w:rsidR="00241406" w:rsidRDefault="00451640" w:rsidP="00241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27CD">
              <w:rPr>
                <w:rFonts w:ascii="Corbel" w:hAnsi="Corbel"/>
                <w:b w:val="0"/>
                <w:smallCaps w:val="0"/>
                <w:szCs w:val="24"/>
              </w:rPr>
              <w:t xml:space="preserve">2. </w:t>
            </w:r>
            <w:r w:rsidR="00241406" w:rsidRPr="003727CD">
              <w:rPr>
                <w:rFonts w:ascii="Corbel" w:hAnsi="Corbel"/>
                <w:b w:val="0"/>
                <w:smallCaps w:val="0"/>
                <w:szCs w:val="24"/>
              </w:rPr>
              <w:t>Uzyskanie pozytywnej oceny z pr</w:t>
            </w:r>
            <w:r w:rsidR="00241406">
              <w:rPr>
                <w:rFonts w:ascii="Corbel" w:hAnsi="Corbel"/>
                <w:b w:val="0"/>
                <w:smallCaps w:val="0"/>
                <w:szCs w:val="24"/>
              </w:rPr>
              <w:t>ojektu</w:t>
            </w:r>
            <w:r w:rsidR="00241406" w:rsidRPr="003727C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6FC41359" w14:textId="77777777" w:rsidR="00241406" w:rsidRDefault="00241406" w:rsidP="00241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3. </w:t>
            </w:r>
            <w:r w:rsidRPr="003727CD">
              <w:rPr>
                <w:rFonts w:ascii="Corbel" w:hAnsi="Corbel"/>
                <w:b w:val="0"/>
                <w:smallCaps w:val="0"/>
                <w:szCs w:val="24"/>
              </w:rPr>
              <w:t>Uzyskanie pozytywnej oceny 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egzaminu.</w:t>
            </w:r>
          </w:p>
          <w:p w14:paraId="4B848546" w14:textId="50273A89" w:rsidR="00451640" w:rsidRPr="009C54AE" w:rsidRDefault="00241406" w:rsidP="00241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5A86">
              <w:rPr>
                <w:rFonts w:ascii="Corbel" w:hAnsi="Corbel"/>
                <w:b w:val="0"/>
                <w:smallCaps w:val="0"/>
                <w:szCs w:val="24"/>
              </w:rPr>
              <w:t>Uzyskanie oceny 3,0 wymaga zdobycia 51% punktów przypisanych do w/w aktywności</w:t>
            </w: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.</w:t>
            </w:r>
          </w:p>
        </w:tc>
      </w:tr>
    </w:tbl>
    <w:p w14:paraId="491789F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713B340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9D069C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6E16B552" w14:textId="77777777" w:rsidTr="0C150DCC">
        <w:tc>
          <w:tcPr>
            <w:tcW w:w="4962" w:type="dxa"/>
            <w:vAlign w:val="center"/>
          </w:tcPr>
          <w:p w14:paraId="0B76D4B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8CBD0D0" w14:textId="5714C179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E03885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6391511" w14:textId="77777777" w:rsidTr="0C150DCC">
        <w:tc>
          <w:tcPr>
            <w:tcW w:w="4962" w:type="dxa"/>
          </w:tcPr>
          <w:p w14:paraId="7836EAFE" w14:textId="3DECA6C4" w:rsidR="0085747A" w:rsidRPr="009C54AE" w:rsidRDefault="00C61DC5" w:rsidP="007A63B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DE21B2A" w14:textId="77777777" w:rsidR="0085747A" w:rsidRPr="009C54AE" w:rsidRDefault="00E567FF" w:rsidP="007F6B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8B73CC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7E6820BE" w14:textId="77777777" w:rsidTr="0C150DCC">
        <w:tc>
          <w:tcPr>
            <w:tcW w:w="4962" w:type="dxa"/>
          </w:tcPr>
          <w:p w14:paraId="26E9FBE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972894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A08CB32" w14:textId="77777777" w:rsidR="00C61DC5" w:rsidRPr="009C54AE" w:rsidRDefault="008B73CC" w:rsidP="007F6B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9C54AE" w14:paraId="0AE0BB5C" w14:textId="77777777" w:rsidTr="0C150DCC">
        <w:tc>
          <w:tcPr>
            <w:tcW w:w="4962" w:type="dxa"/>
          </w:tcPr>
          <w:p w14:paraId="1D0B1F73" w14:textId="484EEC1A" w:rsidR="00C61DC5" w:rsidRPr="009C54AE" w:rsidRDefault="00C61DC5" w:rsidP="00A93C0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A93C0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</w:t>
            </w:r>
            <w:r w:rsidR="00E567FF">
              <w:rPr>
                <w:rFonts w:ascii="Corbel" w:hAnsi="Corbel"/>
                <w:sz w:val="24"/>
                <w:szCs w:val="24"/>
              </w:rPr>
              <w:t xml:space="preserve"> i do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egzaminu, </w:t>
            </w:r>
            <w:r w:rsidR="00E567FF">
              <w:rPr>
                <w:rFonts w:ascii="Corbel" w:hAnsi="Corbel"/>
                <w:sz w:val="24"/>
                <w:szCs w:val="24"/>
              </w:rPr>
              <w:t xml:space="preserve">gromadzenie, analiza i interpretacja danych empirycznych oraz </w:t>
            </w:r>
            <w:proofErr w:type="gramStart"/>
            <w:r w:rsidR="00E567FF">
              <w:rPr>
                <w:rFonts w:ascii="Corbel" w:hAnsi="Corbel"/>
                <w:sz w:val="24"/>
                <w:szCs w:val="24"/>
              </w:rPr>
              <w:t xml:space="preserve">wnioskowanie, </w:t>
            </w:r>
            <w:r w:rsidR="00E567FF" w:rsidRPr="009C54AE">
              <w:rPr>
                <w:rFonts w:ascii="Corbel" w:hAnsi="Corbel"/>
                <w:sz w:val="24"/>
                <w:szCs w:val="24"/>
              </w:rPr>
              <w:t xml:space="preserve"> przygotowanie</w:t>
            </w:r>
            <w:proofErr w:type="gramEnd"/>
            <w:r w:rsidR="00E567FF">
              <w:rPr>
                <w:rFonts w:ascii="Corbel" w:hAnsi="Corbel"/>
                <w:sz w:val="24"/>
                <w:szCs w:val="24"/>
              </w:rPr>
              <w:t xml:space="preserve"> projektów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4EC2310E" w14:textId="19038132" w:rsidR="00C61DC5" w:rsidRPr="009C54AE" w:rsidRDefault="00E567FF" w:rsidP="007F6B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C150DCC">
              <w:rPr>
                <w:rFonts w:ascii="Corbel" w:hAnsi="Corbel"/>
                <w:sz w:val="24"/>
                <w:szCs w:val="24"/>
              </w:rPr>
              <w:t>52</w:t>
            </w:r>
          </w:p>
        </w:tc>
      </w:tr>
      <w:tr w:rsidR="0085747A" w:rsidRPr="009C54AE" w14:paraId="25AA06DD" w14:textId="77777777" w:rsidTr="0C150DCC">
        <w:tc>
          <w:tcPr>
            <w:tcW w:w="4962" w:type="dxa"/>
          </w:tcPr>
          <w:p w14:paraId="6A8060A8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A08FBA0" w14:textId="4FF6B872" w:rsidR="0085747A" w:rsidRPr="009C54AE" w:rsidRDefault="00E567FF" w:rsidP="007F6B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C150DCC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15E58CF9" w14:textId="77777777" w:rsidTr="0C150DCC">
        <w:tc>
          <w:tcPr>
            <w:tcW w:w="4962" w:type="dxa"/>
          </w:tcPr>
          <w:p w14:paraId="06D608A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C17BE1F" w14:textId="65464FEC" w:rsidR="0085747A" w:rsidRPr="009C54AE" w:rsidRDefault="0C150DCC" w:rsidP="0C150DCC">
            <w:pPr>
              <w:pStyle w:val="Akapitzlist"/>
              <w:spacing w:after="0" w:line="240" w:lineRule="auto"/>
              <w:ind w:left="0"/>
              <w:jc w:val="center"/>
            </w:pPr>
            <w:r w:rsidRPr="0C150DCC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25DDA8A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595AED0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600A66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317BC4A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7A450B9C" w14:textId="77777777" w:rsidTr="00E03885">
        <w:trPr>
          <w:trHeight w:val="397"/>
        </w:trPr>
        <w:tc>
          <w:tcPr>
            <w:tcW w:w="2359" w:type="pct"/>
          </w:tcPr>
          <w:p w14:paraId="7434B74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2566F801" w14:textId="77777777" w:rsidR="0085747A" w:rsidRPr="009C54AE" w:rsidRDefault="008B73CC" w:rsidP="007F6B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6D3C724A" w14:textId="77777777" w:rsidTr="00E03885">
        <w:trPr>
          <w:trHeight w:val="397"/>
        </w:trPr>
        <w:tc>
          <w:tcPr>
            <w:tcW w:w="2359" w:type="pct"/>
          </w:tcPr>
          <w:p w14:paraId="45DB6A4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0D897439" w14:textId="77777777" w:rsidR="0085747A" w:rsidRPr="009C54AE" w:rsidRDefault="008B73CC" w:rsidP="007F6B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2F97AF1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7EE4557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0AE719FD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584CEAAB" w14:textId="77777777" w:rsidTr="00E03885">
        <w:trPr>
          <w:trHeight w:val="397"/>
        </w:trPr>
        <w:tc>
          <w:tcPr>
            <w:tcW w:w="5000" w:type="pct"/>
          </w:tcPr>
          <w:p w14:paraId="5EDCAA4B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27DDF9A" w14:textId="77777777" w:rsidR="00E567FF" w:rsidRDefault="00E567FF" w:rsidP="00E567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1.</w:t>
            </w:r>
            <w:r w:rsidR="0085446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B743E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M. Jastrzębska, Finanse jednostek samorządu terytorialnego, Lex a Wolters Kluwer business, Warszawa 2012</w:t>
            </w:r>
            <w:r w:rsidRPr="003727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41F8076A" w14:textId="1A0B6956" w:rsidR="008B73CC" w:rsidRDefault="00E73AAB" w:rsidP="00E567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</w:t>
            </w:r>
            <w:r w:rsidR="00E567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="0024140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L. </w:t>
            </w:r>
            <w:r w:rsidR="00241406" w:rsidRPr="00AC0577">
              <w:rPr>
                <w:rFonts w:ascii="Corbel" w:hAnsi="Corbel"/>
                <w:b w:val="0"/>
                <w:bCs/>
                <w:smallCaps w:val="0"/>
                <w:color w:val="000000"/>
                <w:sz w:val="22"/>
                <w:shd w:val="clear" w:color="auto" w:fill="FFFFFF"/>
              </w:rPr>
              <w:t>Patrzałek, Finanse samorządu terytorialnego, Wydawnictwo Uniwersytetu Ekonomicznego, Wrocław 2010</w:t>
            </w:r>
            <w:r w:rsidR="0076379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634139A2" w14:textId="77777777" w:rsidR="00E73AAB" w:rsidRPr="009C54AE" w:rsidRDefault="00E73AAB" w:rsidP="00E567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3. G. Maśloch, J. Sierak, Gospodarka i finanse samorządu terytorialnego, SGH, Warszawa 2013.</w:t>
            </w:r>
          </w:p>
        </w:tc>
      </w:tr>
      <w:tr w:rsidR="0085747A" w:rsidRPr="009C54AE" w14:paraId="6892F3AB" w14:textId="77777777" w:rsidTr="00E03885">
        <w:trPr>
          <w:trHeight w:val="397"/>
        </w:trPr>
        <w:tc>
          <w:tcPr>
            <w:tcW w:w="5000" w:type="pct"/>
          </w:tcPr>
          <w:p w14:paraId="19D394C4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64FED33B" w14:textId="77777777" w:rsidR="00E567FF" w:rsidRDefault="00E567FF" w:rsidP="00E567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27CD">
              <w:rPr>
                <w:rFonts w:ascii="Corbel" w:hAnsi="Corbel"/>
                <w:b w:val="0"/>
                <w:smallCaps w:val="0"/>
                <w:szCs w:val="24"/>
              </w:rPr>
              <w:t>1.</w:t>
            </w:r>
            <w:r w:rsidR="0085446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E73AAB" w:rsidRPr="00B743E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L. Patrzałek, H. Kociemska. Finanse samorządu terytorialnego, Wydawnictwo Uniwersytetu Ekonomicznego, Wrocław 2015</w:t>
            </w:r>
            <w:r w:rsidRPr="003727C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372F82A" w14:textId="77777777" w:rsidR="00241406" w:rsidRDefault="00E73AAB" w:rsidP="00E567F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 w:val="22"/>
                <w:shd w:val="clear" w:color="auto" w:fill="FFFFFF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  <w:r w:rsidR="00E567FF" w:rsidRPr="003727CD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241406">
              <w:rPr>
                <w:rFonts w:ascii="Corbel" w:hAnsi="Corbel"/>
                <w:b w:val="0"/>
                <w:smallCaps w:val="0"/>
                <w:szCs w:val="24"/>
              </w:rPr>
              <w:t xml:space="preserve">M. </w:t>
            </w:r>
            <w:r w:rsidR="00241406" w:rsidRPr="00AC0577">
              <w:rPr>
                <w:rFonts w:ascii="Corbel" w:hAnsi="Corbel"/>
                <w:b w:val="0"/>
                <w:bCs/>
                <w:smallCaps w:val="0"/>
                <w:color w:val="000000"/>
                <w:sz w:val="22"/>
                <w:shd w:val="clear" w:color="auto" w:fill="FFFFFF"/>
              </w:rPr>
              <w:t xml:space="preserve">Banaszewska, </w:t>
            </w:r>
            <w:r w:rsidR="00241406">
              <w:rPr>
                <w:rFonts w:ascii="Corbel" w:hAnsi="Corbel"/>
                <w:b w:val="0"/>
                <w:bCs/>
                <w:smallCaps w:val="0"/>
                <w:color w:val="000000"/>
                <w:sz w:val="22"/>
                <w:shd w:val="clear" w:color="auto" w:fill="FFFFFF"/>
              </w:rPr>
              <w:t xml:space="preserve">S. </w:t>
            </w:r>
            <w:r w:rsidR="00241406" w:rsidRPr="00AC0577">
              <w:rPr>
                <w:rFonts w:ascii="Corbel" w:hAnsi="Corbel"/>
                <w:b w:val="0"/>
                <w:bCs/>
                <w:smallCaps w:val="0"/>
                <w:color w:val="000000"/>
                <w:sz w:val="22"/>
                <w:shd w:val="clear" w:color="auto" w:fill="FFFFFF"/>
              </w:rPr>
              <w:t xml:space="preserve">Kańduła, </w:t>
            </w:r>
            <w:r w:rsidR="00241406">
              <w:rPr>
                <w:rFonts w:ascii="Corbel" w:hAnsi="Corbel"/>
                <w:b w:val="0"/>
                <w:bCs/>
                <w:smallCaps w:val="0"/>
                <w:color w:val="000000"/>
                <w:sz w:val="22"/>
                <w:shd w:val="clear" w:color="auto" w:fill="FFFFFF"/>
              </w:rPr>
              <w:t xml:space="preserve">J. </w:t>
            </w:r>
            <w:r w:rsidR="00241406" w:rsidRPr="00AC0577">
              <w:rPr>
                <w:rFonts w:ascii="Corbel" w:hAnsi="Corbel"/>
                <w:b w:val="0"/>
                <w:bCs/>
                <w:smallCaps w:val="0"/>
                <w:color w:val="000000"/>
                <w:sz w:val="22"/>
                <w:shd w:val="clear" w:color="auto" w:fill="FFFFFF"/>
              </w:rPr>
              <w:t>Przybylska, Finanse samorządu terytorialnego. Ujęcie praktyczne, Wyd. III, CeDeWu, Warszawa 2024</w:t>
            </w:r>
          </w:p>
          <w:p w14:paraId="1EFA68D6" w14:textId="51BEADB8" w:rsidR="00E567FF" w:rsidRDefault="00241406" w:rsidP="00E567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3. </w:t>
            </w:r>
            <w:r w:rsidR="00E567FF" w:rsidRPr="00B743E0">
              <w:rPr>
                <w:rFonts w:ascii="Corbel" w:hAnsi="Corbel"/>
                <w:b w:val="0"/>
                <w:smallCaps w:val="0"/>
                <w:szCs w:val="24"/>
              </w:rPr>
              <w:t>Finanse Komunalne (czasopismo naukowe</w:t>
            </w:r>
            <w:r w:rsidR="00E567FF">
              <w:rPr>
                <w:rFonts w:ascii="Corbel" w:hAnsi="Corbel"/>
                <w:b w:val="0"/>
                <w:smallCaps w:val="0"/>
                <w:szCs w:val="24"/>
              </w:rPr>
              <w:t>)</w:t>
            </w:r>
            <w:r w:rsidR="00E567FF" w:rsidRPr="003727C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7948A86" w14:textId="009AB8C2" w:rsidR="008B73CC" w:rsidRPr="008B73CC" w:rsidRDefault="00241406" w:rsidP="00E567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  <w:r w:rsidR="00E567FF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E567FF" w:rsidRPr="00B743E0">
              <w:rPr>
                <w:rFonts w:ascii="Corbel" w:hAnsi="Corbel"/>
                <w:b w:val="0"/>
                <w:smallCaps w:val="0"/>
                <w:szCs w:val="24"/>
              </w:rPr>
              <w:t>Samorząd Terytorialny (czasopismo naukowe</w:t>
            </w:r>
            <w:r w:rsidR="00E567FF">
              <w:rPr>
                <w:rFonts w:ascii="Corbel" w:hAnsi="Corbel"/>
                <w:b w:val="0"/>
                <w:smallCaps w:val="0"/>
                <w:szCs w:val="24"/>
              </w:rPr>
              <w:t>)</w:t>
            </w:r>
            <w:r w:rsidR="008B73C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689AE1C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8D4766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9CED822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07472" w14:textId="77777777" w:rsidR="00D40803" w:rsidRDefault="00D40803" w:rsidP="00C16ABF">
      <w:pPr>
        <w:spacing w:after="0" w:line="240" w:lineRule="auto"/>
      </w:pPr>
      <w:r>
        <w:separator/>
      </w:r>
    </w:p>
  </w:endnote>
  <w:endnote w:type="continuationSeparator" w:id="0">
    <w:p w14:paraId="6AB7F4CA" w14:textId="77777777" w:rsidR="00D40803" w:rsidRDefault="00D4080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39F90" w14:textId="77777777" w:rsidR="00D40803" w:rsidRDefault="00D40803" w:rsidP="00C16ABF">
      <w:pPr>
        <w:spacing w:after="0" w:line="240" w:lineRule="auto"/>
      </w:pPr>
      <w:r>
        <w:separator/>
      </w:r>
    </w:p>
  </w:footnote>
  <w:footnote w:type="continuationSeparator" w:id="0">
    <w:p w14:paraId="3D6DD138" w14:textId="77777777" w:rsidR="00D40803" w:rsidRDefault="00D40803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9921433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4D5E"/>
    <w:rsid w:val="00015B8F"/>
    <w:rsid w:val="00020A05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A5338"/>
    <w:rsid w:val="000B192D"/>
    <w:rsid w:val="000B28EE"/>
    <w:rsid w:val="000B3E37"/>
    <w:rsid w:val="000D04B0"/>
    <w:rsid w:val="000E200A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1FFD"/>
    <w:rsid w:val="00192C12"/>
    <w:rsid w:val="00192F37"/>
    <w:rsid w:val="001A70D2"/>
    <w:rsid w:val="001C5C65"/>
    <w:rsid w:val="001D657B"/>
    <w:rsid w:val="001D7B54"/>
    <w:rsid w:val="001E0209"/>
    <w:rsid w:val="001E27AB"/>
    <w:rsid w:val="001E3511"/>
    <w:rsid w:val="001F2CA2"/>
    <w:rsid w:val="002144C0"/>
    <w:rsid w:val="00215FA7"/>
    <w:rsid w:val="0022477D"/>
    <w:rsid w:val="002278A9"/>
    <w:rsid w:val="00230C59"/>
    <w:rsid w:val="002336F9"/>
    <w:rsid w:val="0024028F"/>
    <w:rsid w:val="00241406"/>
    <w:rsid w:val="00244ABC"/>
    <w:rsid w:val="00261537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368E2"/>
    <w:rsid w:val="00346FE9"/>
    <w:rsid w:val="0034759A"/>
    <w:rsid w:val="003503F6"/>
    <w:rsid w:val="003530DD"/>
    <w:rsid w:val="00363F78"/>
    <w:rsid w:val="003A0A5B"/>
    <w:rsid w:val="003A1176"/>
    <w:rsid w:val="003C0BAE"/>
    <w:rsid w:val="003C4978"/>
    <w:rsid w:val="003D18A9"/>
    <w:rsid w:val="003D6CE2"/>
    <w:rsid w:val="003D7342"/>
    <w:rsid w:val="003E1941"/>
    <w:rsid w:val="003E2FE6"/>
    <w:rsid w:val="003E49D5"/>
    <w:rsid w:val="003F205D"/>
    <w:rsid w:val="003F38C0"/>
    <w:rsid w:val="003F6E1D"/>
    <w:rsid w:val="004005A2"/>
    <w:rsid w:val="00414E3C"/>
    <w:rsid w:val="0042244A"/>
    <w:rsid w:val="0042745A"/>
    <w:rsid w:val="00431D5C"/>
    <w:rsid w:val="004362C6"/>
    <w:rsid w:val="00437FA2"/>
    <w:rsid w:val="00442612"/>
    <w:rsid w:val="00445970"/>
    <w:rsid w:val="00451640"/>
    <w:rsid w:val="00461EFC"/>
    <w:rsid w:val="004652C2"/>
    <w:rsid w:val="004706D1"/>
    <w:rsid w:val="00471326"/>
    <w:rsid w:val="0047598D"/>
    <w:rsid w:val="00483E5A"/>
    <w:rsid w:val="004840FD"/>
    <w:rsid w:val="00490EE0"/>
    <w:rsid w:val="00490F7D"/>
    <w:rsid w:val="00491678"/>
    <w:rsid w:val="004968E2"/>
    <w:rsid w:val="004A3EEA"/>
    <w:rsid w:val="004A4D1F"/>
    <w:rsid w:val="004B5C74"/>
    <w:rsid w:val="004D1C81"/>
    <w:rsid w:val="004D25DA"/>
    <w:rsid w:val="004D5282"/>
    <w:rsid w:val="004F1551"/>
    <w:rsid w:val="004F55A3"/>
    <w:rsid w:val="00503C3E"/>
    <w:rsid w:val="0050496F"/>
    <w:rsid w:val="00513B6F"/>
    <w:rsid w:val="00517C63"/>
    <w:rsid w:val="00535F58"/>
    <w:rsid w:val="005363C4"/>
    <w:rsid w:val="00536BDE"/>
    <w:rsid w:val="00543ACC"/>
    <w:rsid w:val="0056696D"/>
    <w:rsid w:val="00570B26"/>
    <w:rsid w:val="00592BA3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6784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797"/>
    <w:rsid w:val="00763BF1"/>
    <w:rsid w:val="00766FD4"/>
    <w:rsid w:val="0078168C"/>
    <w:rsid w:val="00787C2A"/>
    <w:rsid w:val="00790E27"/>
    <w:rsid w:val="007A4022"/>
    <w:rsid w:val="007A63BC"/>
    <w:rsid w:val="007A6E6E"/>
    <w:rsid w:val="007C3299"/>
    <w:rsid w:val="007C3BCC"/>
    <w:rsid w:val="007C4546"/>
    <w:rsid w:val="007D6E56"/>
    <w:rsid w:val="007F1768"/>
    <w:rsid w:val="007F4155"/>
    <w:rsid w:val="007F6BBD"/>
    <w:rsid w:val="0081554D"/>
    <w:rsid w:val="0081707E"/>
    <w:rsid w:val="00824DAA"/>
    <w:rsid w:val="00831F99"/>
    <w:rsid w:val="008449B3"/>
    <w:rsid w:val="0085284D"/>
    <w:rsid w:val="0085446B"/>
    <w:rsid w:val="008552A2"/>
    <w:rsid w:val="0085747A"/>
    <w:rsid w:val="00884922"/>
    <w:rsid w:val="00885F64"/>
    <w:rsid w:val="008917F9"/>
    <w:rsid w:val="008A45F7"/>
    <w:rsid w:val="008B73CC"/>
    <w:rsid w:val="008C0CC0"/>
    <w:rsid w:val="008C19A9"/>
    <w:rsid w:val="008C379D"/>
    <w:rsid w:val="008C4B7C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200B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3BF8"/>
    <w:rsid w:val="00A155EE"/>
    <w:rsid w:val="00A2245B"/>
    <w:rsid w:val="00A30110"/>
    <w:rsid w:val="00A36899"/>
    <w:rsid w:val="00A37076"/>
    <w:rsid w:val="00A371F6"/>
    <w:rsid w:val="00A43BF6"/>
    <w:rsid w:val="00A50D48"/>
    <w:rsid w:val="00A53FA5"/>
    <w:rsid w:val="00A54817"/>
    <w:rsid w:val="00A601C8"/>
    <w:rsid w:val="00A60799"/>
    <w:rsid w:val="00A84C85"/>
    <w:rsid w:val="00A93C0F"/>
    <w:rsid w:val="00A947B1"/>
    <w:rsid w:val="00A96B0E"/>
    <w:rsid w:val="00A97DE1"/>
    <w:rsid w:val="00AB053C"/>
    <w:rsid w:val="00AC4F5C"/>
    <w:rsid w:val="00AD1146"/>
    <w:rsid w:val="00AD27D3"/>
    <w:rsid w:val="00AD66D6"/>
    <w:rsid w:val="00AE1160"/>
    <w:rsid w:val="00AE203C"/>
    <w:rsid w:val="00AE26E1"/>
    <w:rsid w:val="00AE2E74"/>
    <w:rsid w:val="00AE5FCB"/>
    <w:rsid w:val="00AF2C1E"/>
    <w:rsid w:val="00B008D2"/>
    <w:rsid w:val="00B03E58"/>
    <w:rsid w:val="00B06142"/>
    <w:rsid w:val="00B1342E"/>
    <w:rsid w:val="00B135B1"/>
    <w:rsid w:val="00B27B1C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023D"/>
    <w:rsid w:val="00BB520A"/>
    <w:rsid w:val="00BC797F"/>
    <w:rsid w:val="00BD3869"/>
    <w:rsid w:val="00BD66E9"/>
    <w:rsid w:val="00BD6FF4"/>
    <w:rsid w:val="00BF2C41"/>
    <w:rsid w:val="00C058B4"/>
    <w:rsid w:val="00C05F44"/>
    <w:rsid w:val="00C06B33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263C"/>
    <w:rsid w:val="00C94B98"/>
    <w:rsid w:val="00C97877"/>
    <w:rsid w:val="00CA2B96"/>
    <w:rsid w:val="00CA5089"/>
    <w:rsid w:val="00CA56E5"/>
    <w:rsid w:val="00CD6897"/>
    <w:rsid w:val="00CE5BAC"/>
    <w:rsid w:val="00CF25BE"/>
    <w:rsid w:val="00CF78ED"/>
    <w:rsid w:val="00D0256A"/>
    <w:rsid w:val="00D02B25"/>
    <w:rsid w:val="00D02EBA"/>
    <w:rsid w:val="00D17C3C"/>
    <w:rsid w:val="00D26B2C"/>
    <w:rsid w:val="00D352C9"/>
    <w:rsid w:val="00D37B48"/>
    <w:rsid w:val="00D40803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03885"/>
    <w:rsid w:val="00E129B8"/>
    <w:rsid w:val="00E21E7D"/>
    <w:rsid w:val="00E22FBC"/>
    <w:rsid w:val="00E23C31"/>
    <w:rsid w:val="00E24BF5"/>
    <w:rsid w:val="00E25338"/>
    <w:rsid w:val="00E47A3A"/>
    <w:rsid w:val="00E51E44"/>
    <w:rsid w:val="00E567FF"/>
    <w:rsid w:val="00E63348"/>
    <w:rsid w:val="00E661B9"/>
    <w:rsid w:val="00E71F44"/>
    <w:rsid w:val="00E73AAB"/>
    <w:rsid w:val="00E742AA"/>
    <w:rsid w:val="00E77E88"/>
    <w:rsid w:val="00E8107D"/>
    <w:rsid w:val="00E960BB"/>
    <w:rsid w:val="00EA2074"/>
    <w:rsid w:val="00EA3367"/>
    <w:rsid w:val="00EA4832"/>
    <w:rsid w:val="00EA4E9D"/>
    <w:rsid w:val="00EC4899"/>
    <w:rsid w:val="00ED03AB"/>
    <w:rsid w:val="00ED32D2"/>
    <w:rsid w:val="00EE32DE"/>
    <w:rsid w:val="00EE5457"/>
    <w:rsid w:val="00EF494E"/>
    <w:rsid w:val="00EF74B4"/>
    <w:rsid w:val="00F070AB"/>
    <w:rsid w:val="00F17567"/>
    <w:rsid w:val="00F27A7B"/>
    <w:rsid w:val="00F526AF"/>
    <w:rsid w:val="00F617C3"/>
    <w:rsid w:val="00F6781A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C150DCC"/>
    <w:rsid w:val="793B68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E98F4"/>
  <w15:docId w15:val="{B74F9F36-68C7-4145-B8D8-AAA14F67E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A93C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A93C0F"/>
  </w:style>
  <w:style w:type="character" w:customStyle="1" w:styleId="spellingerror">
    <w:name w:val="spellingerror"/>
    <w:basedOn w:val="Domylnaczcionkaakapitu"/>
    <w:rsid w:val="00A93C0F"/>
  </w:style>
  <w:style w:type="character" w:customStyle="1" w:styleId="eop">
    <w:name w:val="eop"/>
    <w:basedOn w:val="Domylnaczcionkaakapitu"/>
    <w:rsid w:val="00A93C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9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FF7A69-9E0D-49C8-B067-F29D246B8D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EDED1D-58BB-47AE-84E1-FDAB503B30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B156294-1CD4-4D1E-9F43-FFBB0D6991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21C3E9-3186-4894-B93C-546EA5B59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1</Pages>
  <Words>970</Words>
  <Characters>5822</Characters>
  <Application>Microsoft Office Word</Application>
  <DocSecurity>0</DocSecurity>
  <Lines>48</Lines>
  <Paragraphs>13</Paragraphs>
  <ScaleCrop>false</ScaleCrop>
  <Company>Hewlett-Packard Company</Company>
  <LinksUpToDate>false</LinksUpToDate>
  <CharactersWithSpaces>6779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Elżbieta Lencka</cp:lastModifiedBy>
  <cp:revision>7</cp:revision>
  <cp:lastPrinted>2019-02-06T12:12:00Z</cp:lastPrinted>
  <dcterms:created xsi:type="dcterms:W3CDTF">2024-11-19T21:45:00Z</dcterms:created>
  <dcterms:modified xsi:type="dcterms:W3CDTF">2025-06-27T09:16:00Z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